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9" w:rsidRPr="00F00E8F" w:rsidRDefault="00F36944" w:rsidP="00F00E8F">
      <w:pPr>
        <w:spacing w:after="0" w:line="240" w:lineRule="auto"/>
        <w:ind w:right="-20"/>
        <w:rPr>
          <w:rFonts w:ascii="Arial" w:hAnsi="Arial" w:cs="Arial"/>
          <w:b/>
          <w:bCs/>
          <w:color w:val="030303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30303"/>
          <w:sz w:val="56"/>
          <w:szCs w:val="56"/>
        </w:rPr>
        <w:drawing>
          <wp:inline distT="0" distB="0" distL="0" distR="0">
            <wp:extent cx="331597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89" w:rsidRDefault="00C73889">
      <w:pPr>
        <w:spacing w:after="0" w:line="240" w:lineRule="auto"/>
        <w:ind w:left="1727" w:right="-20"/>
        <w:rPr>
          <w:rFonts w:ascii="Arial" w:hAnsi="Arial" w:cs="Arial"/>
          <w:b/>
          <w:bCs/>
          <w:color w:val="030303"/>
          <w:sz w:val="27"/>
          <w:szCs w:val="27"/>
        </w:rPr>
      </w:pPr>
    </w:p>
    <w:p w:rsidR="00C73889" w:rsidRDefault="00C73889">
      <w:pPr>
        <w:spacing w:after="0" w:line="240" w:lineRule="auto"/>
        <w:ind w:left="1727" w:right="-20"/>
        <w:rPr>
          <w:rFonts w:ascii="Arial" w:hAnsi="Arial" w:cs="Arial"/>
          <w:b/>
          <w:bCs/>
          <w:color w:val="030303"/>
          <w:sz w:val="27"/>
          <w:szCs w:val="27"/>
        </w:rPr>
      </w:pPr>
    </w:p>
    <w:p w:rsidR="00C73889" w:rsidRDefault="00C73889">
      <w:pPr>
        <w:spacing w:after="0" w:line="240" w:lineRule="auto"/>
        <w:ind w:left="1727" w:right="-20"/>
        <w:rPr>
          <w:rFonts w:ascii="Arial" w:hAnsi="Arial" w:cs="Arial"/>
          <w:b/>
          <w:bCs/>
          <w:color w:val="030303"/>
          <w:sz w:val="27"/>
          <w:szCs w:val="27"/>
        </w:rPr>
      </w:pPr>
    </w:p>
    <w:p w:rsidR="00C73889" w:rsidRDefault="00C73889">
      <w:pPr>
        <w:spacing w:after="0" w:line="240" w:lineRule="auto"/>
        <w:ind w:left="1727" w:right="-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30303"/>
          <w:sz w:val="27"/>
          <w:szCs w:val="27"/>
        </w:rPr>
        <w:t>INSTRUCTIONS</w:t>
      </w:r>
      <w:r>
        <w:rPr>
          <w:rFonts w:ascii="Arial" w:hAnsi="Arial" w:cs="Arial"/>
          <w:b/>
          <w:bCs/>
          <w:color w:val="030303"/>
          <w:spacing w:val="66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30303"/>
          <w:sz w:val="27"/>
          <w:szCs w:val="27"/>
        </w:rPr>
        <w:t>FOR</w:t>
      </w:r>
      <w:r>
        <w:rPr>
          <w:rFonts w:ascii="Arial" w:hAnsi="Arial" w:cs="Arial"/>
          <w:b/>
          <w:bCs/>
          <w:color w:val="030303"/>
          <w:spacing w:val="2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30303"/>
          <w:sz w:val="27"/>
          <w:szCs w:val="27"/>
        </w:rPr>
        <w:t>24</w:t>
      </w:r>
      <w:r>
        <w:rPr>
          <w:rFonts w:ascii="Arial" w:hAnsi="Arial" w:cs="Arial"/>
          <w:b/>
          <w:bCs/>
          <w:color w:val="030303"/>
          <w:spacing w:val="13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30303"/>
          <w:sz w:val="27"/>
          <w:szCs w:val="27"/>
        </w:rPr>
        <w:t>HR</w:t>
      </w:r>
      <w:r>
        <w:rPr>
          <w:rFonts w:ascii="Arial" w:hAnsi="Arial" w:cs="Arial"/>
          <w:b/>
          <w:bCs/>
          <w:color w:val="030303"/>
          <w:spacing w:val="2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30303"/>
          <w:sz w:val="27"/>
          <w:szCs w:val="27"/>
        </w:rPr>
        <w:t>PAD</w:t>
      </w:r>
      <w:r>
        <w:rPr>
          <w:rFonts w:ascii="Arial" w:hAnsi="Arial" w:cs="Arial"/>
          <w:b/>
          <w:bCs/>
          <w:color w:val="030303"/>
          <w:spacing w:val="2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30303"/>
          <w:sz w:val="27"/>
          <w:szCs w:val="27"/>
        </w:rPr>
        <w:t>WEIGHT</w:t>
      </w:r>
      <w:r>
        <w:rPr>
          <w:rFonts w:ascii="Arial" w:hAnsi="Arial" w:cs="Arial"/>
          <w:b/>
          <w:bCs/>
          <w:color w:val="030303"/>
          <w:spacing w:val="37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30303"/>
          <w:w w:val="102"/>
          <w:sz w:val="27"/>
          <w:szCs w:val="27"/>
        </w:rPr>
        <w:t>TEST</w:t>
      </w: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before="12" w:after="0" w:line="200" w:lineRule="exact"/>
        <w:rPr>
          <w:sz w:val="20"/>
          <w:szCs w:val="20"/>
        </w:rPr>
      </w:pPr>
    </w:p>
    <w:p w:rsidR="00C73889" w:rsidRDefault="00C73889">
      <w:pPr>
        <w:tabs>
          <w:tab w:val="left" w:pos="900"/>
        </w:tabs>
        <w:spacing w:after="0" w:line="246" w:lineRule="auto"/>
        <w:ind w:left="900" w:right="1201" w:hanging="69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1.</w:t>
      </w:r>
      <w:r>
        <w:rPr>
          <w:rFonts w:ascii="Arial" w:hAnsi="Arial" w:cs="Arial"/>
          <w:color w:val="030303"/>
          <w:spacing w:val="-5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  <w:t>A</w:t>
      </w:r>
      <w:r>
        <w:rPr>
          <w:rFonts w:ascii="Arial" w:hAnsi="Arial" w:cs="Arial"/>
          <w:color w:val="030303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part</w:t>
      </w:r>
      <w:r>
        <w:rPr>
          <w:rFonts w:ascii="Arial" w:hAnsi="Arial" w:cs="Arial"/>
          <w:color w:val="030303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of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urinary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incontinence</w:t>
      </w:r>
      <w:r>
        <w:rPr>
          <w:rFonts w:ascii="Arial" w:hAnsi="Arial" w:cs="Arial"/>
          <w:color w:val="030303"/>
          <w:spacing w:val="5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evaluation</w:t>
      </w:r>
      <w:r>
        <w:rPr>
          <w:rFonts w:ascii="Arial" w:hAnsi="Arial" w:cs="Arial"/>
          <w:color w:val="030303"/>
          <w:spacing w:val="3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includes</w:t>
      </w:r>
      <w:r>
        <w:rPr>
          <w:rFonts w:ascii="Arial" w:hAnsi="Arial" w:cs="Arial"/>
          <w:color w:val="030303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an</w:t>
      </w:r>
      <w:r>
        <w:rPr>
          <w:rFonts w:ascii="Arial" w:hAnsi="Arial" w:cs="Arial"/>
          <w:color w:val="030303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assessment</w:t>
      </w:r>
      <w:r>
        <w:rPr>
          <w:rFonts w:ascii="Arial" w:hAnsi="Arial" w:cs="Arial"/>
          <w:color w:val="030303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3"/>
          <w:sz w:val="23"/>
          <w:szCs w:val="23"/>
        </w:rPr>
        <w:t xml:space="preserve">of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quantity</w:t>
      </w:r>
      <w:r>
        <w:rPr>
          <w:rFonts w:ascii="Arial" w:hAnsi="Arial" w:cs="Arial"/>
          <w:color w:val="030303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of</w:t>
      </w:r>
      <w:r>
        <w:rPr>
          <w:rFonts w:ascii="Arial" w:hAnsi="Arial" w:cs="Arial"/>
          <w:color w:val="030303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urine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lose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</w:t>
      </w:r>
      <w:r>
        <w:rPr>
          <w:rFonts w:ascii="Arial" w:hAnsi="Arial" w:cs="Arial"/>
          <w:color w:val="030303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one</w:t>
      </w:r>
      <w:r>
        <w:rPr>
          <w:rFonts w:ascii="Arial" w:hAnsi="Arial" w:cs="Arial"/>
          <w:color w:val="030303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2"/>
          <w:sz w:val="23"/>
          <w:szCs w:val="23"/>
        </w:rPr>
        <w:t>day.</w:t>
      </w:r>
    </w:p>
    <w:p w:rsidR="00C73889" w:rsidRDefault="00C73889">
      <w:pPr>
        <w:spacing w:before="4" w:after="0" w:line="280" w:lineRule="exact"/>
        <w:rPr>
          <w:sz w:val="28"/>
          <w:szCs w:val="28"/>
        </w:rPr>
      </w:pPr>
    </w:p>
    <w:p w:rsidR="00C73889" w:rsidRDefault="00C73889">
      <w:pPr>
        <w:tabs>
          <w:tab w:val="left" w:pos="920"/>
        </w:tabs>
        <w:spacing w:after="0" w:line="250" w:lineRule="auto"/>
        <w:ind w:left="908" w:right="87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2.</w:t>
      </w:r>
      <w:r>
        <w:rPr>
          <w:rFonts w:ascii="Arial" w:hAnsi="Arial" w:cs="Arial"/>
          <w:color w:val="030303"/>
          <w:spacing w:val="-5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</w:r>
      <w:r>
        <w:rPr>
          <w:rFonts w:ascii="Arial" w:hAnsi="Arial" w:cs="Arial"/>
          <w:color w:val="030303"/>
          <w:sz w:val="23"/>
          <w:szCs w:val="23"/>
        </w:rPr>
        <w:tab/>
        <w:t>During</w:t>
      </w:r>
      <w:r>
        <w:rPr>
          <w:rFonts w:ascii="Arial" w:hAnsi="Arial" w:cs="Arial"/>
          <w:color w:val="030303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one</w:t>
      </w:r>
      <w:r>
        <w:rPr>
          <w:rFonts w:ascii="Arial" w:hAnsi="Arial" w:cs="Arial"/>
          <w:color w:val="030303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day</w:t>
      </w:r>
      <w:r>
        <w:rPr>
          <w:rFonts w:ascii="Arial" w:hAnsi="Arial" w:cs="Arial"/>
          <w:color w:val="030303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and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one</w:t>
      </w:r>
      <w:r>
        <w:rPr>
          <w:rFonts w:ascii="Arial" w:hAnsi="Arial" w:cs="Arial"/>
          <w:color w:val="030303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night</w:t>
      </w:r>
      <w:r>
        <w:rPr>
          <w:rFonts w:ascii="Arial" w:hAnsi="Arial" w:cs="Arial"/>
          <w:color w:val="030303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prior</w:t>
      </w:r>
      <w:r>
        <w:rPr>
          <w:rFonts w:ascii="Arial" w:hAnsi="Arial" w:cs="Arial"/>
          <w:color w:val="030303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to</w:t>
      </w:r>
      <w:r>
        <w:rPr>
          <w:rFonts w:ascii="Arial" w:hAnsi="Arial" w:cs="Arial"/>
          <w:color w:val="030303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consultation</w:t>
      </w:r>
      <w:r>
        <w:rPr>
          <w:rFonts w:ascii="Arial" w:hAnsi="Arial" w:cs="Arial"/>
          <w:color w:val="030303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appointment,</w:t>
      </w:r>
      <w:r>
        <w:rPr>
          <w:rFonts w:ascii="Arial" w:hAnsi="Arial" w:cs="Arial"/>
          <w:color w:val="030303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3"/>
          <w:sz w:val="23"/>
          <w:szCs w:val="23"/>
        </w:rPr>
        <w:t xml:space="preserve">collect </w:t>
      </w:r>
      <w:r>
        <w:rPr>
          <w:rFonts w:ascii="Arial" w:hAnsi="Arial" w:cs="Arial"/>
          <w:color w:val="030303"/>
          <w:sz w:val="23"/>
          <w:szCs w:val="23"/>
        </w:rPr>
        <w:t>every</w:t>
      </w:r>
      <w:r>
        <w:rPr>
          <w:rFonts w:ascii="Arial" w:hAnsi="Arial" w:cs="Arial"/>
          <w:color w:val="030303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sanitary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napkin/diaper</w:t>
      </w:r>
      <w:r>
        <w:rPr>
          <w:rFonts w:ascii="Arial" w:hAnsi="Arial" w:cs="Arial"/>
          <w:color w:val="030303"/>
          <w:spacing w:val="5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</w:t>
      </w:r>
      <w:r>
        <w:rPr>
          <w:rFonts w:ascii="Arial" w:hAnsi="Arial" w:cs="Arial"/>
          <w:color w:val="030303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use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</w:t>
      </w:r>
      <w:r>
        <w:rPr>
          <w:rFonts w:ascii="Arial" w:hAnsi="Arial" w:cs="Arial"/>
          <w:color w:val="030303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one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24-hour</w:t>
      </w:r>
      <w:r>
        <w:rPr>
          <w:rFonts w:ascii="Arial" w:hAnsi="Arial" w:cs="Arial"/>
          <w:color w:val="030303"/>
          <w:spacing w:val="4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period</w:t>
      </w:r>
      <w:r>
        <w:rPr>
          <w:rFonts w:ascii="Arial" w:hAnsi="Arial" w:cs="Arial"/>
          <w:color w:val="030303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(from</w:t>
      </w:r>
      <w:r>
        <w:rPr>
          <w:rFonts w:ascii="Arial" w:hAnsi="Arial" w:cs="Arial"/>
          <w:color w:val="030303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6"/>
          <w:sz w:val="23"/>
          <w:szCs w:val="23"/>
        </w:rPr>
        <w:t>8</w:t>
      </w:r>
    </w:p>
    <w:p w:rsidR="00C73889" w:rsidRDefault="00C73889">
      <w:pPr>
        <w:spacing w:after="0" w:line="261" w:lineRule="exact"/>
        <w:ind w:left="90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AM</w:t>
      </w:r>
      <w:r>
        <w:rPr>
          <w:rFonts w:ascii="Arial" w:hAnsi="Arial" w:cs="Arial"/>
          <w:color w:val="030303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to</w:t>
      </w:r>
      <w:r>
        <w:rPr>
          <w:rFonts w:ascii="Arial" w:hAnsi="Arial" w:cs="Arial"/>
          <w:color w:val="030303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8</w:t>
      </w:r>
      <w:r>
        <w:rPr>
          <w:rFonts w:ascii="Arial" w:hAnsi="Arial" w:cs="Arial"/>
          <w:color w:val="030303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AM).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(Be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sure</w:t>
      </w:r>
      <w:r>
        <w:rPr>
          <w:rFonts w:ascii="Arial" w:hAnsi="Arial" w:cs="Arial"/>
          <w:color w:val="030303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to</w:t>
      </w:r>
      <w:r>
        <w:rPr>
          <w:rFonts w:ascii="Arial" w:hAnsi="Arial" w:cs="Arial"/>
          <w:color w:val="030303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use</w:t>
      </w:r>
      <w:r>
        <w:rPr>
          <w:rFonts w:ascii="Arial" w:hAnsi="Arial" w:cs="Arial"/>
          <w:color w:val="030303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same</w:t>
      </w:r>
      <w:r>
        <w:rPr>
          <w:rFonts w:ascii="Arial" w:hAnsi="Arial" w:cs="Arial"/>
          <w:color w:val="030303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type</w:t>
      </w:r>
      <w:r>
        <w:rPr>
          <w:rFonts w:ascii="Arial" w:hAnsi="Arial" w:cs="Arial"/>
          <w:color w:val="030303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pad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during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this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period</w:t>
      </w:r>
      <w:r>
        <w:rPr>
          <w:rFonts w:ascii="Arial" w:hAnsi="Arial" w:cs="Arial"/>
          <w:color w:val="030303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7"/>
          <w:sz w:val="23"/>
          <w:szCs w:val="23"/>
        </w:rPr>
        <w:t>of</w:t>
      </w:r>
    </w:p>
    <w:p w:rsidR="00C73889" w:rsidRDefault="00C73889">
      <w:pPr>
        <w:spacing w:before="15" w:after="0" w:line="240" w:lineRule="auto"/>
        <w:ind w:left="900" w:right="-2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color w:val="030303"/>
          <w:w w:val="104"/>
          <w:sz w:val="23"/>
          <w:szCs w:val="23"/>
        </w:rPr>
        <w:t>time</w:t>
      </w:r>
      <w:proofErr w:type="gramEnd"/>
      <w:r>
        <w:rPr>
          <w:rFonts w:ascii="Arial" w:hAnsi="Arial" w:cs="Arial"/>
          <w:color w:val="030303"/>
          <w:w w:val="104"/>
          <w:sz w:val="23"/>
          <w:szCs w:val="23"/>
        </w:rPr>
        <w:t>.</w:t>
      </w:r>
      <w:r>
        <w:rPr>
          <w:rFonts w:ascii="Arial" w:hAnsi="Arial" w:cs="Arial"/>
          <w:color w:val="030303"/>
          <w:w w:val="105"/>
          <w:sz w:val="23"/>
          <w:szCs w:val="23"/>
        </w:rPr>
        <w:t>)</w:t>
      </w:r>
    </w:p>
    <w:p w:rsidR="00C73889" w:rsidRDefault="00C73889">
      <w:pPr>
        <w:spacing w:before="3" w:after="0" w:line="280" w:lineRule="exact"/>
        <w:rPr>
          <w:sz w:val="28"/>
          <w:szCs w:val="28"/>
        </w:rPr>
      </w:pPr>
    </w:p>
    <w:p w:rsidR="00C73889" w:rsidRDefault="00C73889">
      <w:pPr>
        <w:tabs>
          <w:tab w:val="left" w:pos="920"/>
        </w:tabs>
        <w:spacing w:after="0" w:line="240" w:lineRule="auto"/>
        <w:ind w:left="18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3.</w:t>
      </w:r>
      <w:r>
        <w:rPr>
          <w:rFonts w:ascii="Arial" w:hAnsi="Arial" w:cs="Arial"/>
          <w:color w:val="030303"/>
          <w:spacing w:val="-5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  <w:t>Place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wet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pads</w:t>
      </w:r>
      <w:r>
        <w:rPr>
          <w:rFonts w:ascii="Arial" w:hAnsi="Arial" w:cs="Arial"/>
          <w:color w:val="030303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into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</w:t>
      </w:r>
      <w:r>
        <w:rPr>
          <w:rFonts w:ascii="Arial" w:hAnsi="Arial" w:cs="Arial"/>
          <w:color w:val="030303"/>
          <w:spacing w:val="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zip-lock</w:t>
      </w:r>
      <w:r>
        <w:rPr>
          <w:rFonts w:ascii="Arial" w:hAnsi="Arial" w:cs="Arial"/>
          <w:color w:val="030303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plastic</w:t>
      </w:r>
      <w:r>
        <w:rPr>
          <w:rFonts w:ascii="Arial" w:hAnsi="Arial" w:cs="Arial"/>
          <w:color w:val="030303"/>
          <w:spacing w:val="2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2"/>
          <w:sz w:val="23"/>
          <w:szCs w:val="23"/>
        </w:rPr>
        <w:t>bag.</w:t>
      </w:r>
    </w:p>
    <w:p w:rsidR="00C73889" w:rsidRDefault="00C73889">
      <w:pPr>
        <w:spacing w:before="11" w:after="0" w:line="280" w:lineRule="exact"/>
        <w:rPr>
          <w:sz w:val="28"/>
          <w:szCs w:val="28"/>
        </w:rPr>
      </w:pPr>
    </w:p>
    <w:p w:rsidR="00C73889" w:rsidRDefault="00C73889">
      <w:pPr>
        <w:tabs>
          <w:tab w:val="left" w:pos="920"/>
        </w:tabs>
        <w:spacing w:after="0" w:line="246" w:lineRule="auto"/>
        <w:ind w:left="900" w:right="1173" w:hanging="7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4.</w:t>
      </w:r>
      <w:r>
        <w:rPr>
          <w:rFonts w:ascii="Arial" w:hAnsi="Arial" w:cs="Arial"/>
          <w:color w:val="030303"/>
          <w:spacing w:val="-6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</w:r>
      <w:r>
        <w:rPr>
          <w:rFonts w:ascii="Arial" w:hAnsi="Arial" w:cs="Arial"/>
          <w:color w:val="030303"/>
          <w:sz w:val="23"/>
          <w:szCs w:val="23"/>
        </w:rPr>
        <w:tab/>
        <w:t>Bring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zip-lock</w:t>
      </w:r>
      <w:r>
        <w:rPr>
          <w:rFonts w:ascii="Arial" w:hAnsi="Arial" w:cs="Arial"/>
          <w:color w:val="030303"/>
          <w:spacing w:val="3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bag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containing</w:t>
      </w:r>
      <w:r>
        <w:rPr>
          <w:rFonts w:ascii="Arial" w:hAnsi="Arial" w:cs="Arial"/>
          <w:color w:val="030303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pads</w:t>
      </w:r>
      <w:r>
        <w:rPr>
          <w:rFonts w:ascii="Arial" w:hAnsi="Arial" w:cs="Arial"/>
          <w:color w:val="030303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and</w:t>
      </w:r>
      <w:r>
        <w:rPr>
          <w:rFonts w:ascii="Arial" w:hAnsi="Arial" w:cs="Arial"/>
          <w:color w:val="030303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one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clean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dry</w:t>
      </w:r>
      <w:r>
        <w:rPr>
          <w:rFonts w:ascii="Arial" w:hAnsi="Arial" w:cs="Arial"/>
          <w:color w:val="030303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pad</w:t>
      </w:r>
      <w:r>
        <w:rPr>
          <w:rFonts w:ascii="Arial" w:hAnsi="Arial" w:cs="Arial"/>
          <w:color w:val="03030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2"/>
          <w:sz w:val="23"/>
          <w:szCs w:val="23"/>
        </w:rPr>
        <w:t xml:space="preserve">with </w:t>
      </w:r>
      <w:r>
        <w:rPr>
          <w:rFonts w:ascii="Arial" w:hAnsi="Arial" w:cs="Arial"/>
          <w:color w:val="030303"/>
          <w:sz w:val="23"/>
          <w:szCs w:val="23"/>
        </w:rPr>
        <w:t>you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</w:t>
      </w:r>
      <w:r>
        <w:rPr>
          <w:rFonts w:ascii="Arial" w:hAnsi="Arial" w:cs="Arial"/>
          <w:color w:val="030303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day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of</w:t>
      </w:r>
      <w:r>
        <w:rPr>
          <w:rFonts w:ascii="Arial" w:hAnsi="Arial" w:cs="Arial"/>
          <w:color w:val="030303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appointment.</w:t>
      </w:r>
      <w:r>
        <w:rPr>
          <w:rFonts w:ascii="Arial" w:hAnsi="Arial" w:cs="Arial"/>
          <w:color w:val="030303"/>
          <w:spacing w:val="6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(Same</w:t>
      </w:r>
      <w:r>
        <w:rPr>
          <w:rFonts w:ascii="Arial" w:hAnsi="Arial" w:cs="Arial"/>
          <w:color w:val="030303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type</w:t>
      </w:r>
      <w:r>
        <w:rPr>
          <w:rFonts w:ascii="Arial" w:hAnsi="Arial" w:cs="Arial"/>
          <w:color w:val="030303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pad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as</w:t>
      </w:r>
      <w:r>
        <w:rPr>
          <w:rFonts w:ascii="Arial" w:hAnsi="Arial" w:cs="Arial"/>
          <w:color w:val="030303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those</w:t>
      </w:r>
      <w:r>
        <w:rPr>
          <w:rFonts w:ascii="Arial" w:hAnsi="Arial" w:cs="Arial"/>
          <w:color w:val="030303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3"/>
          <w:sz w:val="23"/>
          <w:szCs w:val="23"/>
        </w:rPr>
        <w:t>collected</w:t>
      </w:r>
      <w:r>
        <w:rPr>
          <w:rFonts w:ascii="Arial" w:hAnsi="Arial" w:cs="Arial"/>
          <w:color w:val="030303"/>
          <w:w w:val="104"/>
          <w:sz w:val="23"/>
          <w:szCs w:val="23"/>
        </w:rPr>
        <w:t>)</w:t>
      </w:r>
      <w:r>
        <w:rPr>
          <w:rFonts w:ascii="Arial" w:hAnsi="Arial" w:cs="Arial"/>
          <w:color w:val="030303"/>
          <w:w w:val="103"/>
          <w:sz w:val="23"/>
          <w:szCs w:val="23"/>
        </w:rPr>
        <w:t>.</w:t>
      </w:r>
    </w:p>
    <w:p w:rsidR="00C73889" w:rsidRDefault="00C73889">
      <w:pPr>
        <w:spacing w:before="4" w:after="0" w:line="280" w:lineRule="exact"/>
        <w:rPr>
          <w:sz w:val="28"/>
          <w:szCs w:val="28"/>
        </w:rPr>
      </w:pPr>
    </w:p>
    <w:p w:rsidR="00C73889" w:rsidRDefault="00C73889">
      <w:pPr>
        <w:tabs>
          <w:tab w:val="left" w:pos="900"/>
        </w:tabs>
        <w:spacing w:after="0" w:line="240" w:lineRule="auto"/>
        <w:ind w:left="18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5.</w:t>
      </w:r>
      <w:r>
        <w:rPr>
          <w:rFonts w:ascii="Arial" w:hAnsi="Arial" w:cs="Arial"/>
          <w:color w:val="030303"/>
          <w:spacing w:val="-5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  <w:t>Continue</w:t>
      </w:r>
      <w:r>
        <w:rPr>
          <w:rFonts w:ascii="Arial" w:hAnsi="Arial" w:cs="Arial"/>
          <w:color w:val="030303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normal</w:t>
      </w:r>
      <w:r>
        <w:rPr>
          <w:rFonts w:ascii="Arial" w:hAnsi="Arial" w:cs="Arial"/>
          <w:color w:val="030303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day</w:t>
      </w:r>
      <w:r>
        <w:rPr>
          <w:rFonts w:ascii="Arial" w:hAnsi="Arial" w:cs="Arial"/>
          <w:color w:val="030303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and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night</w:t>
      </w:r>
      <w:r>
        <w:rPr>
          <w:rFonts w:ascii="Arial" w:hAnsi="Arial" w:cs="Arial"/>
          <w:color w:val="030303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routine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during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3"/>
          <w:sz w:val="23"/>
          <w:szCs w:val="23"/>
        </w:rPr>
        <w:t>test.</w:t>
      </w:r>
    </w:p>
    <w:p w:rsidR="00C73889" w:rsidRDefault="00C73889">
      <w:pPr>
        <w:spacing w:before="11" w:after="0" w:line="280" w:lineRule="exact"/>
        <w:rPr>
          <w:sz w:val="28"/>
          <w:szCs w:val="28"/>
        </w:rPr>
      </w:pPr>
    </w:p>
    <w:p w:rsidR="00C73889" w:rsidRDefault="00C73889">
      <w:pPr>
        <w:tabs>
          <w:tab w:val="left" w:pos="900"/>
        </w:tabs>
        <w:spacing w:after="0" w:line="240" w:lineRule="auto"/>
        <w:ind w:left="18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6.</w:t>
      </w:r>
      <w:r>
        <w:rPr>
          <w:rFonts w:ascii="Arial" w:hAnsi="Arial" w:cs="Arial"/>
          <w:color w:val="030303"/>
          <w:spacing w:val="-5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  <w:t>On</w:t>
      </w:r>
      <w:r>
        <w:rPr>
          <w:rFonts w:ascii="Arial" w:hAnsi="Arial" w:cs="Arial"/>
          <w:color w:val="030303"/>
          <w:spacing w:val="1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day</w:t>
      </w:r>
      <w:r>
        <w:rPr>
          <w:rFonts w:ascii="Arial" w:hAnsi="Arial" w:cs="Arial"/>
          <w:color w:val="030303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of</w:t>
      </w:r>
      <w:r>
        <w:rPr>
          <w:rFonts w:ascii="Arial" w:hAnsi="Arial" w:cs="Arial"/>
          <w:color w:val="030303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appointment,</w:t>
      </w:r>
      <w:r>
        <w:rPr>
          <w:rFonts w:ascii="Arial" w:hAnsi="Arial" w:cs="Arial"/>
          <w:color w:val="030303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may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be</w:t>
      </w:r>
      <w:r>
        <w:rPr>
          <w:rFonts w:ascii="Arial" w:hAnsi="Arial" w:cs="Arial"/>
          <w:color w:val="030303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asked</w:t>
      </w:r>
      <w:r>
        <w:rPr>
          <w:rFonts w:ascii="Arial" w:hAnsi="Arial" w:cs="Arial"/>
          <w:color w:val="030303"/>
          <w:spacing w:val="2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to</w:t>
      </w:r>
      <w:r>
        <w:rPr>
          <w:rFonts w:ascii="Arial" w:hAnsi="Arial" w:cs="Arial"/>
          <w:color w:val="03030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perform</w:t>
      </w:r>
      <w:r>
        <w:rPr>
          <w:rFonts w:ascii="Arial" w:hAnsi="Arial" w:cs="Arial"/>
          <w:color w:val="030303"/>
          <w:spacing w:val="3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3"/>
          <w:sz w:val="23"/>
          <w:szCs w:val="23"/>
        </w:rPr>
        <w:t>another</w:t>
      </w:r>
    </w:p>
    <w:p w:rsidR="00C73889" w:rsidRDefault="00C73889">
      <w:pPr>
        <w:spacing w:before="3" w:after="0" w:line="240" w:lineRule="auto"/>
        <w:ind w:left="90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"Pad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Test"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for</w:t>
      </w:r>
      <w:r>
        <w:rPr>
          <w:rFonts w:ascii="Arial" w:hAnsi="Arial" w:cs="Arial"/>
          <w:color w:val="030303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one</w:t>
      </w:r>
      <w:r>
        <w:rPr>
          <w:rFonts w:ascii="Arial" w:hAnsi="Arial" w:cs="Arial"/>
          <w:color w:val="030303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hour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while</w:t>
      </w:r>
      <w:r>
        <w:rPr>
          <w:rFonts w:ascii="Arial" w:hAnsi="Arial" w:cs="Arial"/>
          <w:color w:val="030303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</w:t>
      </w:r>
      <w:r>
        <w:rPr>
          <w:rFonts w:ascii="Arial" w:hAnsi="Arial" w:cs="Arial"/>
          <w:color w:val="030303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the</w:t>
      </w:r>
      <w:r>
        <w:rPr>
          <w:rFonts w:ascii="Arial" w:hAnsi="Arial" w:cs="Arial"/>
          <w:color w:val="030303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4"/>
          <w:sz w:val="23"/>
          <w:szCs w:val="23"/>
        </w:rPr>
        <w:t>clinic.</w:t>
      </w:r>
    </w:p>
    <w:p w:rsidR="00C73889" w:rsidRDefault="00C73889">
      <w:pPr>
        <w:spacing w:before="15" w:after="0" w:line="280" w:lineRule="exact"/>
        <w:rPr>
          <w:sz w:val="28"/>
          <w:szCs w:val="28"/>
        </w:rPr>
      </w:pPr>
    </w:p>
    <w:p w:rsidR="00C73889" w:rsidRDefault="00C73889">
      <w:pPr>
        <w:tabs>
          <w:tab w:val="left" w:pos="900"/>
        </w:tabs>
        <w:spacing w:after="0" w:line="250" w:lineRule="auto"/>
        <w:ind w:left="908" w:right="1772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7.</w:t>
      </w:r>
      <w:r>
        <w:rPr>
          <w:rFonts w:ascii="Arial" w:hAnsi="Arial" w:cs="Arial"/>
          <w:color w:val="030303"/>
          <w:spacing w:val="-5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ab/>
        <w:t>These</w:t>
      </w:r>
      <w:r>
        <w:rPr>
          <w:rFonts w:ascii="Arial" w:hAnsi="Arial" w:cs="Arial"/>
          <w:color w:val="030303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tests</w:t>
      </w:r>
      <w:r>
        <w:rPr>
          <w:rFonts w:ascii="Arial" w:hAnsi="Arial" w:cs="Arial"/>
          <w:color w:val="030303"/>
          <w:spacing w:val="23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will</w:t>
      </w:r>
      <w:r>
        <w:rPr>
          <w:rFonts w:ascii="Arial" w:hAnsi="Arial" w:cs="Arial"/>
          <w:color w:val="030303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help</w:t>
      </w:r>
      <w:r>
        <w:rPr>
          <w:rFonts w:ascii="Arial" w:hAnsi="Arial" w:cs="Arial"/>
          <w:color w:val="030303"/>
          <w:spacing w:val="20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our</w:t>
      </w:r>
      <w:r>
        <w:rPr>
          <w:rFonts w:ascii="Arial" w:hAnsi="Arial" w:cs="Arial"/>
          <w:color w:val="030303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physicians</w:t>
      </w:r>
      <w:r>
        <w:rPr>
          <w:rFonts w:ascii="Arial" w:hAnsi="Arial" w:cs="Arial"/>
          <w:color w:val="030303"/>
          <w:spacing w:val="4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evaluate</w:t>
      </w:r>
      <w:r>
        <w:rPr>
          <w:rFonts w:ascii="Arial" w:hAnsi="Arial" w:cs="Arial"/>
          <w:color w:val="030303"/>
          <w:spacing w:val="34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your</w:t>
      </w:r>
      <w:r>
        <w:rPr>
          <w:rFonts w:ascii="Arial" w:hAnsi="Arial" w:cs="Arial"/>
          <w:color w:val="030303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incontinence</w:t>
      </w:r>
      <w:r>
        <w:rPr>
          <w:rFonts w:ascii="Arial" w:hAnsi="Arial" w:cs="Arial"/>
          <w:color w:val="030303"/>
          <w:spacing w:val="41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4"/>
          <w:sz w:val="23"/>
          <w:szCs w:val="23"/>
        </w:rPr>
        <w:t xml:space="preserve">and </w:t>
      </w:r>
      <w:r>
        <w:rPr>
          <w:rFonts w:ascii="Arial" w:hAnsi="Arial" w:cs="Arial"/>
          <w:color w:val="030303"/>
          <w:sz w:val="23"/>
          <w:szCs w:val="23"/>
        </w:rPr>
        <w:t>determine</w:t>
      </w:r>
      <w:r>
        <w:rPr>
          <w:rFonts w:ascii="Arial" w:hAnsi="Arial" w:cs="Arial"/>
          <w:color w:val="030303"/>
          <w:spacing w:val="4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a treatment</w:t>
      </w:r>
      <w:r>
        <w:rPr>
          <w:rFonts w:ascii="Arial" w:hAnsi="Arial" w:cs="Arial"/>
          <w:color w:val="030303"/>
          <w:spacing w:val="32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that</w:t>
      </w:r>
      <w:r>
        <w:rPr>
          <w:rFonts w:ascii="Arial" w:hAnsi="Arial" w:cs="Arial"/>
          <w:color w:val="030303"/>
          <w:spacing w:val="1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is</w:t>
      </w:r>
      <w:r>
        <w:rPr>
          <w:rFonts w:ascii="Arial" w:hAnsi="Arial" w:cs="Arial"/>
          <w:color w:val="030303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best</w:t>
      </w:r>
      <w:r>
        <w:rPr>
          <w:rFonts w:ascii="Arial" w:hAnsi="Arial" w:cs="Arial"/>
          <w:color w:val="030303"/>
          <w:spacing w:val="26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sz w:val="23"/>
          <w:szCs w:val="23"/>
        </w:rPr>
        <w:t>for</w:t>
      </w:r>
      <w:r>
        <w:rPr>
          <w:rFonts w:ascii="Arial" w:hAnsi="Arial" w:cs="Arial"/>
          <w:color w:val="030303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030303"/>
          <w:w w:val="103"/>
          <w:sz w:val="23"/>
          <w:szCs w:val="23"/>
        </w:rPr>
        <w:t>you.</w:t>
      </w: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after="0" w:line="200" w:lineRule="exact"/>
        <w:rPr>
          <w:sz w:val="20"/>
          <w:szCs w:val="20"/>
        </w:rPr>
      </w:pPr>
    </w:p>
    <w:p w:rsidR="00C73889" w:rsidRDefault="00C73889">
      <w:pPr>
        <w:spacing w:before="3" w:after="0" w:line="260" w:lineRule="exact"/>
        <w:rPr>
          <w:sz w:val="26"/>
          <w:szCs w:val="26"/>
        </w:rPr>
      </w:pPr>
    </w:p>
    <w:p w:rsidR="00C73889" w:rsidRDefault="00F36944">
      <w:pPr>
        <w:spacing w:after="0" w:line="240" w:lineRule="auto"/>
        <w:ind w:right="95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169545</wp:posOffset>
                </wp:positionV>
                <wp:extent cx="5934075" cy="1270"/>
                <wp:effectExtent l="13970" t="762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1432" y="267"/>
                          <a:chExt cx="934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32" y="267"/>
                            <a:ext cx="9345" cy="2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9345"/>
                              <a:gd name="T2" fmla="+- 0 10777 1432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9728">
                            <a:solidFill>
                              <a:srgbClr val="5B8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6pt;margin-top:13.35pt;width:467.25pt;height:.1pt;z-index:-251658240;mso-position-horizontal-relative:page" coordorigin="1432,267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">
                <v:shape id="Freeform 3" o:spid="_x0000_s1027" style="position:absolute;left:1432;top:267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4mcMA&#10;AADaAAAADwAAAGRycy9kb3ducmV2LnhtbESP3WrCQBSE74W+w3IK3ohuVAiSukopCKIYqPoAp9nT&#10;JJg9m2Y3f2/vFgq9HGbmG2a7H0wlOmpcaVnBchGBIM6sLjlXcL8d5hsQziNrrCyTgpEc7Hcvky0m&#10;2vb8Sd3V5yJA2CWooPC+TqR0WUEG3cLWxMH7to1BH2STS91gH+CmkqsoiqXBksNCgTV9FJQ9rq1R&#10;EMtTf/latudbF/0c72k3e+RjqtT0dXh/A+Fp8P/hv/ZRK1jD75Vw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M4mcMAAADaAAAADwAAAAAAAAAAAAAAAACYAgAAZHJzL2Rv&#10;d25yZXYueG1sUEsFBgAAAAAEAAQA9QAAAIgDAAAAAA==&#10;" path="m,l9345,e" filled="f" strokecolor="#5b83af" strokeweight=".27022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proofErr w:type="gramStart"/>
      <w:r w:rsidR="00C73889">
        <w:rPr>
          <w:rFonts w:ascii="Arial" w:hAnsi="Arial" w:cs="Arial"/>
          <w:sz w:val="16"/>
          <w:szCs w:val="16"/>
        </w:rPr>
        <w:t>pad</w:t>
      </w:r>
      <w:proofErr w:type="gramEnd"/>
      <w:r w:rsidR="00C73889">
        <w:rPr>
          <w:rFonts w:ascii="Arial" w:hAnsi="Arial" w:cs="Arial"/>
          <w:sz w:val="16"/>
          <w:szCs w:val="16"/>
        </w:rPr>
        <w:t xml:space="preserve"> weight test.pub</w:t>
      </w:r>
    </w:p>
    <w:sectPr w:rsidR="00C73889" w:rsidSect="00A04A4C">
      <w:type w:val="continuous"/>
      <w:pgSz w:w="12240" w:h="15840"/>
      <w:pgMar w:top="86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C"/>
    <w:rsid w:val="002A24E2"/>
    <w:rsid w:val="0099324C"/>
    <w:rsid w:val="00A04A4C"/>
    <w:rsid w:val="00C73889"/>
    <w:rsid w:val="00EF7FC4"/>
    <w:rsid w:val="00F00E8F"/>
    <w:rsid w:val="00F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>Erlanger Health Systems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Publication1</dc:title>
  <dc:subject/>
  <dc:creator>copycenter</dc:creator>
  <cp:keywords/>
  <dc:description/>
  <cp:lastModifiedBy>Anand Shridharani</cp:lastModifiedBy>
  <cp:revision>2</cp:revision>
  <dcterms:created xsi:type="dcterms:W3CDTF">2015-07-22T02:31:00Z</dcterms:created>
  <dcterms:modified xsi:type="dcterms:W3CDTF">2015-07-22T02:31:00Z</dcterms:modified>
</cp:coreProperties>
</file>